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DB6198" w14:textId="74B9D61C" w:rsidR="00E85145" w:rsidRPr="00E85145" w:rsidRDefault="00E85145" w:rsidP="00A109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bookmarkStart w:id="0" w:name="_GoBack"/>
      <w:bookmarkEnd w:id="0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Na temelju članka 107. Zakona o odgoju i obrazovanju u osnovnoj i srednjoj školi </w:t>
      </w:r>
      <w:r w:rsidR="00A10940">
        <w:rPr>
          <w:rFonts w:ascii="Verdana" w:hAnsi="Verdana"/>
          <w:color w:val="000000"/>
          <w:sz w:val="20"/>
          <w:szCs w:val="20"/>
          <w:shd w:val="clear" w:color="auto" w:fill="FFFFFF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(NN 87/08, 86/09, 92/10, 105/10, 90/11, 5/12, 16/12, 86/12, 126/12, 94/13, 152/14, 07/17, 68/18, 98/19, 64/20, 151/22, 155/23 i 156/23), </w:t>
      </w:r>
      <w:r w:rsidR="00E420F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odredbama 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Pravilnika o radu </w:t>
      </w:r>
      <w:r w:rsidR="00E420F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Osnovne škole Julija Klovića 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te </w:t>
      </w:r>
      <w:r w:rsidR="00E420F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odredbama 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Pravilnika o načinu i postupku zapošljavanja u Osnovnoj školi Julija Klovića</w:t>
      </w:r>
      <w:r w:rsidR="00CB3CC6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r w:rsidR="00A10940">
        <w:rPr>
          <w:rFonts w:ascii="Verdana" w:hAnsi="Verdana"/>
          <w:color w:val="000000"/>
          <w:sz w:val="20"/>
          <w:szCs w:val="20"/>
          <w:shd w:val="clear" w:color="auto" w:fill="FFFFFF"/>
        </w:rPr>
        <w:t>ravnateljica</w:t>
      </w:r>
      <w:r w:rsidR="00E420F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Osnovn</w:t>
      </w:r>
      <w:r w:rsidR="00A10940">
        <w:rPr>
          <w:rFonts w:ascii="Verdana" w:hAnsi="Verdana"/>
          <w:color w:val="000000"/>
          <w:sz w:val="20"/>
          <w:szCs w:val="20"/>
          <w:shd w:val="clear" w:color="auto" w:fill="FFFFFF"/>
        </w:rPr>
        <w:t>e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škol</w:t>
      </w:r>
      <w:r w:rsidR="00A10940">
        <w:rPr>
          <w:rFonts w:ascii="Verdana" w:hAnsi="Verdana"/>
          <w:color w:val="000000"/>
          <w:sz w:val="20"/>
          <w:szCs w:val="20"/>
          <w:shd w:val="clear" w:color="auto" w:fill="FFFFFF"/>
        </w:rPr>
        <w:t>e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Julija Klovića, Zagreb, Nova cesta 133, objavljuje:</w:t>
      </w:r>
    </w:p>
    <w:p w14:paraId="763BE10D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NATJEČAJ</w:t>
      </w:r>
    </w:p>
    <w:p w14:paraId="7235B1F2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za radno mjesto</w:t>
      </w:r>
    </w:p>
    <w:p w14:paraId="10F8856E" w14:textId="03FCEEE3" w:rsidR="00E85145" w:rsidRPr="00E85145" w:rsidRDefault="007F7ECB" w:rsidP="00E851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 xml:space="preserve"> </w:t>
      </w:r>
      <w:r w:rsidR="00E85145" w:rsidRPr="00E851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 xml:space="preserve">učitelj/ica </w:t>
      </w:r>
      <w:r w:rsidR="00F4582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geografije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 xml:space="preserve"> </w:t>
      </w:r>
      <w:r w:rsidR="00E85145" w:rsidRPr="00E851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(m/ž)</w:t>
      </w:r>
    </w:p>
    <w:p w14:paraId="292391D2" w14:textId="56163F12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     </w:t>
      </w:r>
      <w:r w:rsidR="00A109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 xml:space="preserve"> </w:t>
      </w:r>
      <w:r w:rsidR="00492E7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1</w:t>
      </w:r>
      <w:r w:rsidRPr="00E851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 xml:space="preserve"> izvršitelj na</w:t>
      </w:r>
      <w:r w:rsidR="00AD2D5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 xml:space="preserve"> </w:t>
      </w:r>
      <w:r w:rsidRPr="00E851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određeno, puno radno vrijeme od 40 sati tjedno</w:t>
      </w:r>
    </w:p>
    <w:p w14:paraId="549DFC5B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UVJETI: Prema Zakonu o odgoju i obrazovanju u osnovnoj i srednjoj školi  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(NN 87/08,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86/09,92/10,105/10,90/11, 5/12, 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16/12,86/12,126/12,94/13,152/14,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07/17,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68/18,98/19,64/20,151/22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,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155/23 i 156/23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)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i Pravilniku o odgovarajućoj vrsti obrazovanja učitelja i stručnih suradnika u osnovnoj školi (NN 6/19,75/20)</w:t>
      </w:r>
    </w:p>
    <w:p w14:paraId="4BE70B72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Uz pisanu i vlastoručno potpisanu prijavu (molbu) koja mora sadržavati sljedeće osobne podatke: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1.osobno ime i prezime kandidata/kinje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2.adresa stanovanja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3.broj telefona/mobitela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4.e - mail adresa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5.naziv radnog mjesta na koje se kandidat/kinja prijavljuje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kandidati su obvezni priložiti: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-životopis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-presliku domovnice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-presliku diplome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-elektronički zapis radnog staža od Hrvatskog zavoda za mirovinsko osiguranje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-uvjerenje nadležnog suda da se protiv kandidata ne vodi kazneni postupak u smislu čl.106. Zakona o odgoju i obrazovanju u osnovnoj i srednjoj školi  (ne starije od 30 dana)</w:t>
      </w:r>
    </w:p>
    <w:p w14:paraId="79AEECD4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Prijavom na natječaj kandidat/kandidatkinja daje privolu za obradu osobnih podataka navedenih u svim dostavljenim prilozima odnosno ispravama za potrebe provedbe natječajnog postupka.</w:t>
      </w:r>
    </w:p>
    <w:p w14:paraId="46C067BE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Dokumentaciju je potrebno priložiti u preslici.</w:t>
      </w:r>
    </w:p>
    <w:p w14:paraId="5E58BF0F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Na natječaj se mogu javiti osobe oba spola.</w:t>
      </w:r>
    </w:p>
    <w:p w14:paraId="0DA696E4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ind w:left="100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Osobe koje se pozivaju na pravo prednosti sukladno članku 102. Zakona o hrvatskim braniteljima iz Domovinskog rata i članovima njihovih obitelji (Narodne novine 121/17, 98/19, 84/21</w:t>
      </w:r>
      <w:r w:rsidR="001E0FEA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,</w:t>
      </w:r>
      <w:r w:rsidR="001E0FEA">
        <w:rPr>
          <w:rFonts w:ascii="Verdana" w:hAnsi="Verdana"/>
          <w:color w:val="000000"/>
          <w:sz w:val="20"/>
          <w:szCs w:val="20"/>
        </w:rPr>
        <w:t>156/23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84/21), dužne su u prijavi na  javni natječaj pozvati se na to pravo i uz prijavu priložiti svu propisanu dokumentaciju prema posebnom zakonu, a imaju prednost u odnosu na ostale kandidate samo pod jednakim uvjetima.</w:t>
      </w:r>
    </w:p>
    <w:p w14:paraId="4AF766A5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ind w:left="100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lastRenderedPageBreak/>
        <w:t>Osobe koje ostvaruju pravo prednosti pri zapošljavanju u skladu s člankom 102. Zakona o hrvatskim braniteljima iz Domovinskog rata i članovima njihovih obitelji (Narodne novine broj 121/17, 98/19, 84/21), uz prijavu na natječaj dužne su priložiti i dokaze propisane člankom 103. stavak 1. Zakona o hrvatskim braniteljima iz Domovinskog rata i članovima njihovih obitelji</w:t>
      </w:r>
    </w:p>
    <w:p w14:paraId="10299C2A" w14:textId="77777777" w:rsidR="00E85145" w:rsidRPr="00E85145" w:rsidRDefault="00E85145" w:rsidP="00A10BE8">
      <w:pPr>
        <w:shd w:val="clear" w:color="auto" w:fill="FFFFFF"/>
        <w:spacing w:before="100" w:beforeAutospacing="1" w:after="100" w:afterAutospacing="1" w:line="240" w:lineRule="auto"/>
        <w:ind w:left="100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Poveznica na internetsku stranicu Ministarstva hrvatskih branitelja s popisom dokaza potrebnih za ostvarivanja prava prednosti: </w:t>
      </w:r>
      <w:hyperlink r:id="rId5" w:history="1">
        <w:r w:rsidR="001E0FEA">
          <w:rPr>
            <w:rStyle w:val="Hiperveza"/>
            <w:rFonts w:ascii="Verdana" w:hAnsi="Verdana"/>
            <w:color w:val="157FFF"/>
            <w:sz w:val="20"/>
            <w:szCs w:val="20"/>
          </w:rPr>
          <w:t>https://branitelji.gov.hr/UserDocsImages/NG/12%20Prosinac/Zapo%C5%A1ljavanje/Popis%20dokaza%20za%20ostvarivanje%20prava%20prednosti%20pri%20zapo%C5%A1ljavanju.pdf</w:t>
        </w:r>
      </w:hyperlink>
    </w:p>
    <w:p w14:paraId="2758B108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ind w:left="100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Osobe koje ostvaruju pravo prednosti pri zapošljavanju u skladu s člankom 48. Zakona o civilnim stradalnicima iz Domovinskog  rata (Narodne novine broj 84/21), uz prijavu na natječaj dužne su u prijavi na natječaj pozvati se na to pravo i uz prijavu dostaviti i dokaze iz stavka 1. članka 49. Zakona o civilnim stradalnicima iz Domovinskog rata</w:t>
      </w:r>
    </w:p>
    <w:p w14:paraId="108C351C" w14:textId="77777777" w:rsidR="00E85145" w:rsidRPr="00E85145" w:rsidRDefault="00E85145" w:rsidP="00A10BE8">
      <w:pPr>
        <w:pStyle w:val="Standard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E85145">
        <w:rPr>
          <w:rFonts w:ascii="Verdana" w:hAnsi="Verdana"/>
          <w:color w:val="000000"/>
          <w:sz w:val="20"/>
          <w:szCs w:val="20"/>
        </w:rPr>
        <w:t>Poveznica na internetsku stranicu Ministarstva hrvatskih branitelja s popisom dokaza potrebnih za ostvarivanja prava prednosti: </w:t>
      </w:r>
      <w:hyperlink r:id="rId6" w:history="1">
        <w:r w:rsidR="001E0FEA">
          <w:rPr>
            <w:rStyle w:val="Hiperveza"/>
            <w:rFonts w:ascii="Verdana" w:hAnsi="Verdana"/>
            <w:color w:val="157FFF"/>
            <w:sz w:val="20"/>
            <w:szCs w:val="20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6DDE254C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Sukladno Pravilniku o načinu i postupku zapošljavanja u Osnovnoj školi Julija Klovića, po isteku roka za prijavu na natječaj, Povjerenstvo koje sudjeluje u procjeni kandidata provest će usmeni razgovor sa kandidatima koji su dostavili pravodobnu i potpunu prijavu te ispunjavaju formalne uvjete natječaja.</w:t>
      </w:r>
      <w:r w:rsidRPr="00E851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br/>
        <w:t>O terminu provođenja usmenog razgovora kandidati će biti obaviješteni najkasnije tri dana prije dana određenog za razgovor putem web stranice Škole.</w:t>
      </w:r>
      <w:r w:rsidRPr="00E851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br/>
        <w:t>Kandidati se neće posebno pozivati, te ukoliko se ne pojave na razgovoru , smatrat će se da su odustali od prijave na natječaj.</w:t>
      </w:r>
    </w:p>
    <w:p w14:paraId="7E49C24D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Natječajna dokumentacija se neće vraćati kandidatima.</w:t>
      </w:r>
    </w:p>
    <w:p w14:paraId="6EB0012D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Rok za podnošenje prijava je 8 dana od dana objave natječaja.</w:t>
      </w:r>
    </w:p>
    <w:p w14:paraId="712A0944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Nepotpune i nepravodobne prijave neće se razmatrati.</w:t>
      </w:r>
    </w:p>
    <w:p w14:paraId="74B26186" w14:textId="0EF417C6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Prijave s dokumentacijom dostaviti poštom na adresu :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Osnovna škola Julija Klovića, Nova cesta 133, Zagreb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s naznakom: „ za natječaj – učitelj/ica</w:t>
      </w:r>
      <w:r w:rsidR="007F7ECB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</w:t>
      </w:r>
      <w:r w:rsidR="00F45822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geografije</w:t>
      </w:r>
      <w:r w:rsidR="007F7ECB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“</w:t>
      </w:r>
    </w:p>
    <w:p w14:paraId="7A543A34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Po završetku natječajnog postupka obavijest o izboru kandidata bit će objavljena na web stranici škole.</w:t>
      </w:r>
    </w:p>
    <w:p w14:paraId="0C49C5B8" w14:textId="3778F461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Natječaj vrijedi od </w:t>
      </w:r>
      <w:r w:rsidR="00492E72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1</w:t>
      </w:r>
      <w:r w:rsidR="00EC05D3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0.3. </w:t>
      </w:r>
      <w:r w:rsidR="00492E72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do </w:t>
      </w:r>
      <w:r w:rsidR="00EC05D3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1</w:t>
      </w:r>
      <w:r w:rsidR="00BB7151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8</w:t>
      </w:r>
      <w:r w:rsidR="00492E72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</w:t>
      </w:r>
      <w:r w:rsidR="00EC05D3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3.2026</w:t>
      </w:r>
      <w:r w:rsidR="00492E72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.godine.</w:t>
      </w:r>
    </w:p>
    <w:p w14:paraId="0532DBD2" w14:textId="20BC3879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A1094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KLASA: </w:t>
      </w:r>
      <w:r w:rsidR="00927587" w:rsidRPr="00927587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112-02/26-01/2</w:t>
      </w:r>
      <w:r w:rsidRPr="00A1094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 xml:space="preserve">URBROJ: </w:t>
      </w:r>
      <w:r w:rsidR="00927587" w:rsidRPr="00927587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251-192-01/1-26-1</w:t>
      </w:r>
    </w:p>
    <w:p w14:paraId="0B27AEB4" w14:textId="09C3414B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Zagreb, </w:t>
      </w:r>
      <w:r w:rsidR="00EC05D3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10.3.2026.</w:t>
      </w:r>
    </w:p>
    <w:p w14:paraId="0C65F7B3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Ravnateljica: Milena Laco, dipl.uč.</w:t>
      </w:r>
    </w:p>
    <w:p w14:paraId="0C0B15E1" w14:textId="77777777" w:rsidR="008F45CD" w:rsidRDefault="008F45CD"/>
    <w:sectPr w:rsidR="008F45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83FAA"/>
    <w:multiLevelType w:val="multilevel"/>
    <w:tmpl w:val="45AE7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9F5FA0"/>
    <w:multiLevelType w:val="multilevel"/>
    <w:tmpl w:val="71CAD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A4A"/>
    <w:rsid w:val="000D34AD"/>
    <w:rsid w:val="001B16C3"/>
    <w:rsid w:val="001E0FEA"/>
    <w:rsid w:val="003748A0"/>
    <w:rsid w:val="003775B2"/>
    <w:rsid w:val="00492E72"/>
    <w:rsid w:val="004C4950"/>
    <w:rsid w:val="005444E6"/>
    <w:rsid w:val="006543A4"/>
    <w:rsid w:val="006B68B9"/>
    <w:rsid w:val="007F7ECB"/>
    <w:rsid w:val="00832583"/>
    <w:rsid w:val="00881623"/>
    <w:rsid w:val="008E045D"/>
    <w:rsid w:val="008F45CD"/>
    <w:rsid w:val="00927587"/>
    <w:rsid w:val="00A10940"/>
    <w:rsid w:val="00A10BE8"/>
    <w:rsid w:val="00A37F7C"/>
    <w:rsid w:val="00AC769D"/>
    <w:rsid w:val="00AD2D5F"/>
    <w:rsid w:val="00B42E3B"/>
    <w:rsid w:val="00BB7151"/>
    <w:rsid w:val="00C20093"/>
    <w:rsid w:val="00CA6A37"/>
    <w:rsid w:val="00CB3CC6"/>
    <w:rsid w:val="00D71664"/>
    <w:rsid w:val="00E420F9"/>
    <w:rsid w:val="00E85145"/>
    <w:rsid w:val="00EB1A4A"/>
    <w:rsid w:val="00EC05D3"/>
    <w:rsid w:val="00F45822"/>
    <w:rsid w:val="00FF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50D14"/>
  <w15:chartTrackingRefBased/>
  <w15:docId w15:val="{3663A24E-F2B4-4AD1-B09D-8AE8D3314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E85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E85145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71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71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3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37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743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6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6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24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</Company>
  <LinksUpToDate>false</LinksUpToDate>
  <CharactersWithSpaces>5425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Laco</dc:creator>
  <cp:keywords/>
  <dc:description/>
  <cp:lastModifiedBy>Korisnik</cp:lastModifiedBy>
  <cp:revision>2</cp:revision>
  <cp:lastPrinted>2026-03-10T11:52:00Z</cp:lastPrinted>
  <dcterms:created xsi:type="dcterms:W3CDTF">2026-03-10T16:38:00Z</dcterms:created>
  <dcterms:modified xsi:type="dcterms:W3CDTF">2026-03-10T16:38:00Z</dcterms:modified>
</cp:coreProperties>
</file>